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E4" w:rsidRPr="00BE1AE4" w:rsidRDefault="00BE1AE4" w:rsidP="00BE1AE4">
      <w:pPr>
        <w:keepNext/>
        <w:keepLines/>
        <w:spacing w:before="340" w:after="330" w:line="520" w:lineRule="exact"/>
        <w:jc w:val="center"/>
        <w:outlineLvl w:val="0"/>
        <w:rPr>
          <w:rFonts w:ascii="Calibri" w:eastAsia="宋体" w:hAnsi="Calibri" w:cs="Times New Roman"/>
          <w:b/>
          <w:bCs/>
          <w:color w:val="000000"/>
          <w:kern w:val="44"/>
          <w:sz w:val="32"/>
          <w:szCs w:val="32"/>
        </w:rPr>
      </w:pPr>
      <w:r w:rsidRPr="00BE1AE4">
        <w:rPr>
          <w:rFonts w:ascii="Calibri" w:eastAsia="宋体" w:hAnsi="Calibri" w:cs="Times New Roman" w:hint="eastAsia"/>
          <w:b/>
          <w:bCs/>
          <w:color w:val="000000"/>
          <w:kern w:val="44"/>
          <w:sz w:val="32"/>
          <w:szCs w:val="32"/>
        </w:rPr>
        <w:t>招标公告</w:t>
      </w:r>
    </w:p>
    <w:p w:rsidR="00BE1AE4" w:rsidRPr="00BE1AE4" w:rsidRDefault="00BE1AE4" w:rsidP="00BE1AE4">
      <w:pPr>
        <w:spacing w:line="360" w:lineRule="auto"/>
        <w:ind w:firstLineChars="200" w:firstLine="480"/>
        <w:jc w:val="left"/>
        <w:rPr>
          <w:rFonts w:ascii="宋体" w:eastAsia="宋体" w:hAnsi="Calibri" w:cs="Times New Roman"/>
          <w:color w:val="000000"/>
          <w:kern w:val="58"/>
          <w:sz w:val="24"/>
          <w:szCs w:val="24"/>
        </w:rPr>
      </w:pPr>
      <w:r w:rsidRPr="00BE1AE4">
        <w:rPr>
          <w:rFonts w:ascii="宋体" w:eastAsia="宋体" w:hAnsi="宋体" w:cs="Times New Roman" w:hint="eastAsia"/>
          <w:color w:val="000000"/>
          <w:kern w:val="58"/>
          <w:sz w:val="24"/>
          <w:szCs w:val="24"/>
        </w:rPr>
        <w:t>1、招标条件</w:t>
      </w:r>
      <w:r w:rsidRPr="00BE1AE4">
        <w:rPr>
          <w:rFonts w:ascii="宋体" w:eastAsia="宋体" w:hAnsi="宋体" w:cs="Times New Roman"/>
          <w:color w:val="000000"/>
          <w:kern w:val="58"/>
          <w:sz w:val="24"/>
          <w:szCs w:val="24"/>
        </w:rPr>
        <w:t xml:space="preserve"> </w:t>
      </w:r>
    </w:p>
    <w:p w:rsidR="00BE1AE4" w:rsidRPr="00BE1AE4" w:rsidRDefault="00BE1AE4" w:rsidP="00BE1AE4">
      <w:pPr>
        <w:spacing w:line="360" w:lineRule="auto"/>
        <w:ind w:firstLineChars="200" w:firstLine="480"/>
        <w:rPr>
          <w:rFonts w:ascii="宋体" w:eastAsia="宋体" w:hAnsi="宋体" w:cs="Times New Roman"/>
          <w:color w:val="000000"/>
          <w:sz w:val="24"/>
          <w:szCs w:val="24"/>
        </w:rPr>
      </w:pPr>
      <w:r w:rsidRPr="00BE1AE4">
        <w:rPr>
          <w:rFonts w:ascii="宋体" w:eastAsia="宋体" w:hAnsi="宋体" w:cs="Times New Roman" w:hint="eastAsia"/>
          <w:color w:val="000000"/>
          <w:kern w:val="58"/>
          <w:sz w:val="24"/>
          <w:szCs w:val="24"/>
        </w:rPr>
        <w:t>本</w:t>
      </w:r>
      <w:r w:rsidRPr="00BE1AE4">
        <w:rPr>
          <w:rFonts w:ascii="宋体" w:eastAsia="宋体" w:hAnsi="宋体" w:cs="Times New Roman" w:hint="eastAsia"/>
          <w:color w:val="000000"/>
          <w:sz w:val="24"/>
          <w:szCs w:val="24"/>
        </w:rPr>
        <w:t>招标项目：设备用滤芯年度采购，</w:t>
      </w:r>
      <w:r w:rsidRPr="00BE1AE4">
        <w:rPr>
          <w:rFonts w:ascii="宋体" w:eastAsia="宋体" w:hAnsi="宋体" w:cs="Times New Roman" w:hint="eastAsia"/>
          <w:color w:val="000000"/>
          <w:kern w:val="58"/>
          <w:sz w:val="24"/>
          <w:szCs w:val="24"/>
        </w:rPr>
        <w:t>招标方为</w:t>
      </w:r>
      <w:r w:rsidRPr="00BE1AE4">
        <w:rPr>
          <w:rFonts w:ascii="宋体" w:eastAsia="宋体" w:hAnsi="宋体" w:cs="Times New Roman" w:hint="eastAsia"/>
          <w:color w:val="000000"/>
          <w:sz w:val="24"/>
          <w:szCs w:val="24"/>
        </w:rPr>
        <w:t>苏州现代货箱码头有限公司。</w:t>
      </w:r>
    </w:p>
    <w:p w:rsidR="00BE1AE4" w:rsidRDefault="00BE1AE4" w:rsidP="00BE1AE4">
      <w:pPr>
        <w:spacing w:line="360" w:lineRule="auto"/>
        <w:ind w:firstLineChars="200" w:firstLine="480"/>
        <w:jc w:val="left"/>
        <w:rPr>
          <w:rFonts w:ascii="宋体" w:eastAsia="宋体" w:hAnsi="宋体" w:cs="Times New Roman" w:hint="eastAsia"/>
          <w:color w:val="000000"/>
          <w:kern w:val="58"/>
          <w:sz w:val="24"/>
          <w:szCs w:val="24"/>
        </w:rPr>
      </w:pPr>
      <w:r w:rsidRPr="00BE1AE4">
        <w:rPr>
          <w:rFonts w:ascii="宋体" w:eastAsia="宋体" w:hAnsi="宋体" w:cs="Times New Roman" w:hint="eastAsia"/>
          <w:color w:val="000000"/>
          <w:kern w:val="58"/>
          <w:sz w:val="24"/>
          <w:szCs w:val="24"/>
        </w:rPr>
        <w:t>2、项目概况与招标范围</w:t>
      </w:r>
    </w:p>
    <w:p w:rsidR="003B579F" w:rsidRDefault="003B579F" w:rsidP="00BE1AE4">
      <w:pPr>
        <w:spacing w:line="360" w:lineRule="auto"/>
        <w:ind w:firstLineChars="200" w:firstLine="480"/>
        <w:jc w:val="left"/>
        <w:rPr>
          <w:rFonts w:ascii="宋体" w:eastAsia="宋体" w:hAnsi="宋体" w:cs="Times New Roman" w:hint="eastAsia"/>
          <w:color w:val="000000"/>
          <w:kern w:val="58"/>
          <w:sz w:val="24"/>
          <w:szCs w:val="24"/>
        </w:rPr>
      </w:pPr>
      <w:r>
        <w:rPr>
          <w:rFonts w:ascii="宋体" w:eastAsia="宋体" w:hAnsi="宋体" w:cs="Times New Roman" w:hint="eastAsia"/>
          <w:color w:val="000000"/>
          <w:kern w:val="58"/>
          <w:sz w:val="24"/>
          <w:szCs w:val="24"/>
        </w:rPr>
        <w:t>2.1</w:t>
      </w:r>
      <w:r w:rsidRPr="003B579F">
        <w:rPr>
          <w:rFonts w:ascii="宋体" w:eastAsia="宋体" w:hAnsi="宋体" w:cs="Times New Roman" w:hint="eastAsia"/>
          <w:color w:val="000000"/>
          <w:kern w:val="58"/>
          <w:sz w:val="24"/>
          <w:szCs w:val="24"/>
        </w:rPr>
        <w:t>招标编号：</w:t>
      </w:r>
      <w:r>
        <w:rPr>
          <w:rFonts w:ascii="宋体" w:eastAsia="宋体" w:hAnsi="宋体" w:cs="Times New Roman" w:hint="eastAsia"/>
          <w:color w:val="000000"/>
          <w:kern w:val="58"/>
          <w:sz w:val="24"/>
          <w:szCs w:val="24"/>
        </w:rPr>
        <w:t>TI-2020-35</w:t>
      </w:r>
    </w:p>
    <w:p w:rsidR="003B579F" w:rsidRPr="00BE1AE4" w:rsidRDefault="003B579F" w:rsidP="00BE1AE4">
      <w:pPr>
        <w:spacing w:line="360" w:lineRule="auto"/>
        <w:ind w:firstLineChars="200" w:firstLine="480"/>
        <w:jc w:val="left"/>
        <w:rPr>
          <w:rFonts w:ascii="宋体" w:eastAsia="宋体" w:hAnsi="Calibri" w:cs="Times New Roman"/>
          <w:color w:val="000000"/>
          <w:kern w:val="58"/>
          <w:sz w:val="24"/>
          <w:szCs w:val="24"/>
        </w:rPr>
      </w:pPr>
      <w:r>
        <w:rPr>
          <w:rFonts w:ascii="宋体" w:eastAsia="宋体" w:hAnsi="宋体" w:cs="Times New Roman" w:hint="eastAsia"/>
          <w:color w:val="000000"/>
          <w:kern w:val="58"/>
          <w:sz w:val="24"/>
          <w:szCs w:val="24"/>
        </w:rPr>
        <w:t>2.2</w:t>
      </w:r>
      <w:r w:rsidR="00925F4B">
        <w:rPr>
          <w:rFonts w:ascii="宋体" w:eastAsia="宋体" w:hAnsi="宋体" w:cs="Times New Roman" w:hint="eastAsia"/>
          <w:color w:val="000000"/>
          <w:kern w:val="58"/>
          <w:sz w:val="24"/>
          <w:szCs w:val="24"/>
        </w:rPr>
        <w:t>招标方式：公开招标</w:t>
      </w:r>
      <w:bookmarkStart w:id="0" w:name="_GoBack"/>
      <w:bookmarkEnd w:id="0"/>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052"/>
        <w:gridCol w:w="1776"/>
        <w:gridCol w:w="1612"/>
      </w:tblGrid>
      <w:tr w:rsidR="00BE1AE4" w:rsidRPr="00BE1AE4" w:rsidTr="00E22906">
        <w:trPr>
          <w:trHeight w:val="1065"/>
          <w:jc w:val="center"/>
        </w:trPr>
        <w:tc>
          <w:tcPr>
            <w:tcW w:w="652" w:type="dxa"/>
            <w:vAlign w:val="center"/>
          </w:tcPr>
          <w:p w:rsidR="00BE1AE4" w:rsidRPr="00BE1AE4" w:rsidRDefault="00BE1AE4" w:rsidP="00BE1AE4">
            <w:pPr>
              <w:spacing w:line="400" w:lineRule="exact"/>
              <w:jc w:val="center"/>
              <w:rPr>
                <w:rFonts w:ascii="宋体" w:eastAsia="宋体" w:hAnsi="宋体" w:cs="Times New Roman"/>
                <w:b/>
                <w:bCs/>
                <w:sz w:val="24"/>
                <w:szCs w:val="24"/>
              </w:rPr>
            </w:pPr>
            <w:r w:rsidRPr="00BE1AE4">
              <w:rPr>
                <w:rFonts w:ascii="宋体" w:eastAsia="宋体" w:hAnsi="宋体" w:cs="Times New Roman" w:hint="eastAsia"/>
                <w:b/>
                <w:bCs/>
                <w:sz w:val="24"/>
                <w:szCs w:val="24"/>
              </w:rPr>
              <w:t>序号</w:t>
            </w:r>
          </w:p>
        </w:tc>
        <w:tc>
          <w:tcPr>
            <w:tcW w:w="5052" w:type="dxa"/>
            <w:vAlign w:val="center"/>
          </w:tcPr>
          <w:p w:rsidR="00BE1AE4" w:rsidRPr="00BE1AE4" w:rsidRDefault="00BE1AE4" w:rsidP="00BE1AE4">
            <w:pPr>
              <w:spacing w:line="400" w:lineRule="exact"/>
              <w:jc w:val="center"/>
              <w:rPr>
                <w:rFonts w:ascii="宋体" w:eastAsia="宋体" w:hAnsi="宋体" w:cs="Times New Roman"/>
                <w:b/>
                <w:bCs/>
                <w:sz w:val="24"/>
                <w:szCs w:val="24"/>
              </w:rPr>
            </w:pPr>
            <w:r w:rsidRPr="00BE1AE4">
              <w:rPr>
                <w:rFonts w:ascii="宋体" w:eastAsia="宋体" w:hAnsi="宋体" w:cs="Times New Roman" w:hint="eastAsia"/>
                <w:b/>
                <w:bCs/>
                <w:sz w:val="24"/>
                <w:szCs w:val="24"/>
              </w:rPr>
              <w:t>采购内容</w:t>
            </w:r>
          </w:p>
        </w:tc>
        <w:tc>
          <w:tcPr>
            <w:tcW w:w="1776" w:type="dxa"/>
            <w:vAlign w:val="center"/>
          </w:tcPr>
          <w:p w:rsidR="00BE1AE4" w:rsidRPr="00BE1AE4" w:rsidRDefault="00BE1AE4" w:rsidP="00BE1AE4">
            <w:pPr>
              <w:spacing w:line="400" w:lineRule="exact"/>
              <w:jc w:val="center"/>
              <w:rPr>
                <w:rFonts w:ascii="宋体" w:eastAsia="宋体" w:hAnsi="宋体" w:cs="Times New Roman"/>
                <w:b/>
                <w:bCs/>
                <w:sz w:val="24"/>
                <w:szCs w:val="24"/>
              </w:rPr>
            </w:pPr>
            <w:r w:rsidRPr="00BE1AE4">
              <w:rPr>
                <w:rFonts w:ascii="宋体" w:eastAsia="宋体" w:hAnsi="宋体" w:cs="Times New Roman" w:hint="eastAsia"/>
                <w:b/>
                <w:bCs/>
                <w:sz w:val="24"/>
                <w:szCs w:val="24"/>
              </w:rPr>
              <w:t>采购期限</w:t>
            </w:r>
          </w:p>
        </w:tc>
        <w:tc>
          <w:tcPr>
            <w:tcW w:w="1612" w:type="dxa"/>
            <w:vAlign w:val="center"/>
          </w:tcPr>
          <w:p w:rsidR="00BE1AE4" w:rsidRPr="00BE1AE4" w:rsidRDefault="00BE1AE4" w:rsidP="00BE1AE4">
            <w:pPr>
              <w:spacing w:line="400" w:lineRule="exact"/>
              <w:jc w:val="center"/>
              <w:rPr>
                <w:rFonts w:ascii="宋体" w:eastAsia="宋体" w:hAnsi="宋体" w:cs="Times New Roman"/>
                <w:b/>
                <w:bCs/>
                <w:sz w:val="24"/>
                <w:szCs w:val="24"/>
              </w:rPr>
            </w:pPr>
            <w:r w:rsidRPr="00BE1AE4">
              <w:rPr>
                <w:rFonts w:ascii="宋体" w:eastAsia="宋体" w:hAnsi="宋体" w:cs="Times New Roman" w:hint="eastAsia"/>
                <w:b/>
                <w:bCs/>
                <w:sz w:val="24"/>
                <w:szCs w:val="24"/>
              </w:rPr>
              <w:t>遴选家数</w:t>
            </w:r>
          </w:p>
        </w:tc>
      </w:tr>
      <w:tr w:rsidR="00BE1AE4" w:rsidRPr="00BE1AE4" w:rsidTr="00E22906">
        <w:trPr>
          <w:trHeight w:val="1253"/>
          <w:jc w:val="center"/>
        </w:trPr>
        <w:tc>
          <w:tcPr>
            <w:tcW w:w="652" w:type="dxa"/>
            <w:vAlign w:val="center"/>
          </w:tcPr>
          <w:p w:rsidR="00BE1AE4" w:rsidRPr="00BE1AE4" w:rsidRDefault="00BE1AE4" w:rsidP="00BE1AE4">
            <w:pPr>
              <w:jc w:val="center"/>
              <w:rPr>
                <w:rFonts w:ascii="宋体" w:eastAsia="宋体" w:hAnsi="宋体" w:cs="Times New Roman"/>
                <w:color w:val="000000"/>
                <w:sz w:val="24"/>
                <w:szCs w:val="24"/>
              </w:rPr>
            </w:pPr>
            <w:proofErr w:type="gramStart"/>
            <w:r w:rsidRPr="00BE1AE4">
              <w:rPr>
                <w:rFonts w:ascii="宋体" w:eastAsia="宋体" w:hAnsi="宋体" w:cs="Times New Roman" w:hint="eastAsia"/>
                <w:color w:val="000000"/>
                <w:sz w:val="24"/>
                <w:szCs w:val="24"/>
              </w:rPr>
              <w:t>一</w:t>
            </w:r>
            <w:proofErr w:type="gramEnd"/>
          </w:p>
        </w:tc>
        <w:tc>
          <w:tcPr>
            <w:tcW w:w="5052" w:type="dxa"/>
            <w:vAlign w:val="center"/>
          </w:tcPr>
          <w:p w:rsidR="00BE1AE4" w:rsidRPr="00BE1AE4" w:rsidRDefault="00BE1AE4" w:rsidP="00BE1AE4">
            <w:pPr>
              <w:widowControl/>
              <w:spacing w:line="400" w:lineRule="exact"/>
              <w:jc w:val="center"/>
              <w:rPr>
                <w:rFonts w:ascii="宋体" w:eastAsia="宋体" w:hAnsi="宋体" w:cs="Times New Roman"/>
                <w:color w:val="000000"/>
                <w:kern w:val="0"/>
                <w:sz w:val="24"/>
                <w:szCs w:val="24"/>
              </w:rPr>
            </w:pPr>
            <w:r w:rsidRPr="00BE1AE4">
              <w:rPr>
                <w:rFonts w:ascii="宋体" w:eastAsia="宋体" w:hAnsi="宋体" w:cs="Times New Roman" w:hint="eastAsia"/>
                <w:color w:val="000000"/>
                <w:kern w:val="0"/>
                <w:sz w:val="24"/>
                <w:szCs w:val="24"/>
              </w:rPr>
              <w:t>苏州现代货箱码头有限公司设备滤芯</w:t>
            </w:r>
          </w:p>
        </w:tc>
        <w:tc>
          <w:tcPr>
            <w:tcW w:w="1776" w:type="dxa"/>
            <w:vAlign w:val="center"/>
          </w:tcPr>
          <w:p w:rsidR="00BE1AE4" w:rsidRPr="00BE1AE4" w:rsidRDefault="00BE1AE4" w:rsidP="00BE1AE4">
            <w:pPr>
              <w:widowControl/>
              <w:spacing w:line="400" w:lineRule="exact"/>
              <w:jc w:val="center"/>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一年</w:t>
            </w:r>
          </w:p>
        </w:tc>
        <w:tc>
          <w:tcPr>
            <w:tcW w:w="1612" w:type="dxa"/>
            <w:vAlign w:val="center"/>
          </w:tcPr>
          <w:p w:rsidR="00BE1AE4" w:rsidRPr="00BE1AE4" w:rsidRDefault="00BE1AE4" w:rsidP="00BE1AE4">
            <w:pPr>
              <w:spacing w:line="400" w:lineRule="exact"/>
              <w:jc w:val="center"/>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1家</w:t>
            </w:r>
          </w:p>
        </w:tc>
      </w:tr>
    </w:tbl>
    <w:p w:rsidR="00BE1AE4" w:rsidRPr="00BE1AE4" w:rsidRDefault="00BE1AE4" w:rsidP="00BE1AE4">
      <w:pPr>
        <w:spacing w:line="360" w:lineRule="auto"/>
        <w:ind w:firstLineChars="200" w:firstLine="480"/>
        <w:jc w:val="left"/>
        <w:rPr>
          <w:rFonts w:ascii="宋体" w:eastAsia="宋体" w:hAnsi="Calibri" w:cs="Times New Roman"/>
          <w:color w:val="000000"/>
          <w:kern w:val="58"/>
          <w:sz w:val="24"/>
          <w:szCs w:val="24"/>
        </w:rPr>
      </w:pPr>
      <w:r w:rsidRPr="00BE1AE4">
        <w:rPr>
          <w:rFonts w:ascii="宋体" w:eastAsia="宋体" w:hAnsi="宋体" w:cs="Times New Roman" w:hint="eastAsia"/>
          <w:color w:val="000000"/>
          <w:kern w:val="58"/>
          <w:sz w:val="24"/>
          <w:szCs w:val="24"/>
        </w:rPr>
        <w:t>3、投标人资格要求</w:t>
      </w:r>
    </w:p>
    <w:p w:rsidR="00BE1AE4" w:rsidRPr="00BE1AE4" w:rsidRDefault="00BE1AE4" w:rsidP="00BE1AE4">
      <w:pPr>
        <w:spacing w:line="360" w:lineRule="auto"/>
        <w:ind w:firstLineChars="200" w:firstLine="480"/>
        <w:jc w:val="left"/>
        <w:rPr>
          <w:rFonts w:ascii="宋体" w:eastAsia="宋体" w:hAnsi="Calibri" w:cs="Times New Roman"/>
          <w:color w:val="000000"/>
          <w:kern w:val="58"/>
          <w:sz w:val="24"/>
          <w:szCs w:val="24"/>
        </w:rPr>
      </w:pPr>
      <w:r w:rsidRPr="00BE1AE4">
        <w:rPr>
          <w:rFonts w:ascii="宋体" w:eastAsia="宋体" w:hAnsi="宋体" w:cs="Times New Roman"/>
          <w:color w:val="000000"/>
          <w:kern w:val="58"/>
          <w:sz w:val="24"/>
          <w:szCs w:val="24"/>
        </w:rPr>
        <w:t>3.1</w:t>
      </w:r>
      <w:r w:rsidRPr="00BE1AE4">
        <w:rPr>
          <w:rFonts w:ascii="宋体" w:eastAsia="宋体" w:hAnsi="宋体" w:cs="Times New Roman" w:hint="eastAsia"/>
          <w:color w:val="000000"/>
          <w:kern w:val="58"/>
          <w:sz w:val="24"/>
          <w:szCs w:val="24"/>
        </w:rPr>
        <w:t>本次招标要求：</w:t>
      </w:r>
    </w:p>
    <w:p w:rsidR="00BE1AE4" w:rsidRPr="00BE1AE4" w:rsidRDefault="00BE1AE4" w:rsidP="00BE1AE4">
      <w:pPr>
        <w:spacing w:line="360" w:lineRule="auto"/>
        <w:ind w:firstLineChars="200" w:firstLine="48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投标人的一般条件：</w:t>
      </w:r>
    </w:p>
    <w:p w:rsidR="00BE1AE4" w:rsidRPr="00BE1AE4" w:rsidRDefault="00BE1AE4" w:rsidP="00BE1AE4">
      <w:pPr>
        <w:spacing w:line="360" w:lineRule="auto"/>
        <w:ind w:leftChars="200" w:left="42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①具有独立法人资格及履行合同所必需的能力(提供加盖公章的营业执照副本复印件）。</w:t>
      </w:r>
    </w:p>
    <w:p w:rsidR="00BE1AE4" w:rsidRPr="00BE1AE4" w:rsidRDefault="00BE1AE4" w:rsidP="00BE1AE4">
      <w:pPr>
        <w:spacing w:line="360" w:lineRule="auto"/>
        <w:ind w:firstLineChars="200" w:firstLine="48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②具有良好的商业信誉，在经营活动中没有严重违法失信行为息（通过信用中国网站https://www.creditchina.gov.cn查询）。</w:t>
      </w:r>
    </w:p>
    <w:p w:rsidR="00BE1AE4" w:rsidRPr="00BE1AE4" w:rsidRDefault="00BE1AE4" w:rsidP="00BE1AE4">
      <w:pPr>
        <w:spacing w:line="360" w:lineRule="auto"/>
        <w:ind w:firstLine="480"/>
        <w:rPr>
          <w:rFonts w:ascii="宋体" w:eastAsia="宋体" w:hAnsi="宋体" w:cs="Times New Roman"/>
          <w:color w:val="000000"/>
          <w:sz w:val="24"/>
          <w:szCs w:val="24"/>
        </w:rPr>
      </w:pPr>
      <w:r w:rsidRPr="00BE1AE4">
        <w:rPr>
          <w:rFonts w:ascii="宋体" w:eastAsia="宋体" w:hAnsi="宋体" w:cs="Times New Roman"/>
          <w:color w:val="000000"/>
          <w:sz w:val="24"/>
          <w:szCs w:val="24"/>
        </w:rPr>
        <w:t>3.2</w:t>
      </w:r>
      <w:r w:rsidRPr="00BE1AE4">
        <w:rPr>
          <w:rFonts w:ascii="宋体" w:eastAsia="宋体" w:hAnsi="宋体" w:cs="Times New Roman" w:hint="eastAsia"/>
          <w:color w:val="000000"/>
          <w:sz w:val="24"/>
          <w:szCs w:val="24"/>
        </w:rPr>
        <w:t>本次招标不接受联合体投标；</w:t>
      </w:r>
      <w:r w:rsidRPr="00BE1AE4">
        <w:rPr>
          <w:rFonts w:ascii="宋体" w:eastAsia="宋体" w:hAnsi="宋体" w:cs="Times New Roman"/>
          <w:color w:val="000000"/>
          <w:sz w:val="24"/>
          <w:szCs w:val="24"/>
        </w:rPr>
        <w:tab/>
      </w:r>
    </w:p>
    <w:p w:rsidR="00BE1AE4" w:rsidRPr="00BE1AE4" w:rsidRDefault="00BE1AE4" w:rsidP="00BE1AE4">
      <w:pPr>
        <w:spacing w:line="360" w:lineRule="auto"/>
        <w:ind w:firstLine="480"/>
        <w:rPr>
          <w:rFonts w:ascii="宋体" w:eastAsia="宋体" w:hAnsi="宋体" w:cs="Times New Roman"/>
          <w:color w:val="000000"/>
          <w:sz w:val="24"/>
          <w:szCs w:val="24"/>
        </w:rPr>
      </w:pPr>
      <w:r w:rsidRPr="00BE1AE4">
        <w:rPr>
          <w:rFonts w:ascii="宋体" w:eastAsia="宋体" w:hAnsi="宋体" w:cs="Times New Roman"/>
          <w:color w:val="000000"/>
          <w:sz w:val="24"/>
          <w:szCs w:val="24"/>
        </w:rPr>
        <w:t>3.3</w:t>
      </w:r>
      <w:r w:rsidRPr="00BE1AE4">
        <w:rPr>
          <w:rFonts w:ascii="宋体" w:eastAsia="宋体" w:hAnsi="宋体" w:cs="Times New Roman" w:hint="eastAsia"/>
          <w:color w:val="000000"/>
          <w:sz w:val="24"/>
          <w:szCs w:val="24"/>
        </w:rPr>
        <w:t>本项目采用资格后审。如不满足以上资格审查条件之一的，资格后审不予通过。</w:t>
      </w:r>
    </w:p>
    <w:p w:rsidR="00BE1AE4" w:rsidRPr="00BE1AE4" w:rsidRDefault="00BE1AE4" w:rsidP="00BE1AE4">
      <w:pPr>
        <w:spacing w:line="360" w:lineRule="auto"/>
        <w:ind w:firstLineChars="200" w:firstLine="480"/>
        <w:jc w:val="left"/>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4其他要求：具有投资参股关系的关联企业,或具有直接管理和被管理关系的母子公司,或同一母公司的子公司，或法定代表人为同一个人的两个及两个以上法人不得同时投标；否则，相关单位的投标无效。</w:t>
      </w:r>
    </w:p>
    <w:p w:rsidR="00BE1AE4" w:rsidRPr="00BE1AE4" w:rsidRDefault="00BE1AE4" w:rsidP="00BE1AE4">
      <w:pPr>
        <w:spacing w:line="360" w:lineRule="auto"/>
        <w:ind w:firstLineChars="200" w:firstLine="48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5、投标保证金：</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金额：人民币伍仟整</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银行电汇或转账支票直接缴入以下收款人账户：</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金    额：人民币伍仟元整；</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lastRenderedPageBreak/>
        <w:t>形    式：银行电汇或银行汇票直接缴入以下账户：</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开户银行：中国工商银行太仓支行</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r w:rsidRPr="00BE1AE4">
        <w:rPr>
          <w:rFonts w:ascii="宋体" w:eastAsia="宋体" w:hAnsi="宋体" w:cs="Times New Roman" w:hint="eastAsia"/>
          <w:color w:val="000000"/>
          <w:kern w:val="58"/>
          <w:sz w:val="24"/>
          <w:szCs w:val="24"/>
        </w:rPr>
        <w:t>户    名： 1102024019000121555</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kern w:val="58"/>
          <w:sz w:val="24"/>
          <w:szCs w:val="24"/>
        </w:rPr>
      </w:pPr>
      <w:proofErr w:type="gramStart"/>
      <w:r w:rsidRPr="00BE1AE4">
        <w:rPr>
          <w:rFonts w:ascii="宋体" w:eastAsia="宋体" w:hAnsi="宋体" w:cs="Times New Roman" w:hint="eastAsia"/>
          <w:color w:val="000000"/>
          <w:kern w:val="58"/>
          <w:sz w:val="24"/>
          <w:szCs w:val="24"/>
        </w:rPr>
        <w:t>账</w:t>
      </w:r>
      <w:proofErr w:type="gramEnd"/>
      <w:r w:rsidRPr="00BE1AE4">
        <w:rPr>
          <w:rFonts w:ascii="宋体" w:eastAsia="宋体" w:hAnsi="宋体" w:cs="Times New Roman" w:hint="eastAsia"/>
          <w:color w:val="000000"/>
          <w:kern w:val="58"/>
          <w:sz w:val="24"/>
          <w:szCs w:val="24"/>
        </w:rPr>
        <w:t xml:space="preserve">    号：苏州现代货箱码头有限公司</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kern w:val="58"/>
          <w:sz w:val="24"/>
          <w:szCs w:val="24"/>
        </w:rPr>
      </w:pPr>
      <w:r w:rsidRPr="00BE1AE4">
        <w:rPr>
          <w:rFonts w:ascii="宋体" w:eastAsia="宋体" w:hAnsi="宋体" w:cs="Times New Roman" w:hint="eastAsia"/>
          <w:color w:val="000000"/>
          <w:kern w:val="58"/>
          <w:sz w:val="24"/>
          <w:szCs w:val="24"/>
        </w:rPr>
        <w:t>投标人应于2020年 11月2</w:t>
      </w:r>
      <w:r w:rsidR="00290F27">
        <w:rPr>
          <w:rFonts w:ascii="宋体" w:eastAsia="宋体" w:hAnsi="宋体" w:cs="Times New Roman" w:hint="eastAsia"/>
          <w:color w:val="000000"/>
          <w:kern w:val="58"/>
          <w:sz w:val="24"/>
          <w:szCs w:val="24"/>
        </w:rPr>
        <w:t>3</w:t>
      </w:r>
      <w:r w:rsidRPr="00BE1AE4">
        <w:rPr>
          <w:rFonts w:ascii="宋体" w:eastAsia="宋体" w:hAnsi="宋体" w:cs="Times New Roman" w:hint="eastAsia"/>
          <w:color w:val="000000"/>
          <w:kern w:val="58"/>
          <w:sz w:val="24"/>
          <w:szCs w:val="24"/>
        </w:rPr>
        <w:t>日12：00时前将投标保证金以汇票或电汇形式交至苏州现代货箱码头有限公司，汇款时请务必在用途栏注明项目的招标编号或注明“</w:t>
      </w:r>
      <w:r w:rsidRPr="00BE1AE4">
        <w:rPr>
          <w:rFonts w:ascii="宋体" w:eastAsia="宋体" w:hAnsi="宋体" w:cs="Times New Roman" w:hint="eastAsia"/>
          <w:kern w:val="58"/>
          <w:sz w:val="24"/>
          <w:szCs w:val="24"/>
        </w:rPr>
        <w:t>苏州现代货箱码头有限公司招标项目招标代理及工程项目预算咨询服务项目”。</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7、投标报名时间：邮箱报名或现场报名（下附报名表），报名日期：2020年11月2日8:30至2020年11月9日15:30。地址：太仓市浮桥</w:t>
      </w:r>
      <w:proofErr w:type="gramStart"/>
      <w:r w:rsidRPr="00BE1AE4">
        <w:rPr>
          <w:rFonts w:ascii="宋体" w:eastAsia="宋体" w:hAnsi="宋体" w:cs="Times New Roman" w:hint="eastAsia"/>
          <w:color w:val="000000"/>
          <w:sz w:val="24"/>
          <w:szCs w:val="24"/>
        </w:rPr>
        <w:t>镇银港路</w:t>
      </w:r>
      <w:proofErr w:type="gramEnd"/>
      <w:r w:rsidRPr="00BE1AE4">
        <w:rPr>
          <w:rFonts w:ascii="宋体" w:eastAsia="宋体" w:hAnsi="宋体" w:cs="Times New Roman" w:hint="eastAsia"/>
          <w:color w:val="000000"/>
          <w:sz w:val="24"/>
          <w:szCs w:val="24"/>
        </w:rPr>
        <w:t>1号。</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8、招标文件的发放：按报名表中的电子邮箱号发放招标文件。</w:t>
      </w:r>
    </w:p>
    <w:p w:rsidR="00BE1AE4" w:rsidRPr="00BE1AE4" w:rsidRDefault="00BE1AE4" w:rsidP="00BE1AE4">
      <w:pPr>
        <w:adjustRightInd w:val="0"/>
        <w:snapToGrid w:val="0"/>
        <w:spacing w:line="360" w:lineRule="auto"/>
        <w:ind w:firstLineChars="196" w:firstLine="470"/>
        <w:jc w:val="left"/>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9、投标截止时间：投标人应于2020年11月23日12：00时前将投标文件密封送交到苏州现代货箱码头有限公司采购部，逾期送达或未密封将予以拒收。</w:t>
      </w:r>
    </w:p>
    <w:p w:rsidR="00BE1AE4" w:rsidRPr="00BE1AE4" w:rsidRDefault="00BE1AE4" w:rsidP="00BE1AE4">
      <w:pPr>
        <w:adjustRightInd w:val="0"/>
        <w:snapToGrid w:val="0"/>
        <w:spacing w:line="360" w:lineRule="auto"/>
        <w:ind w:firstLineChars="196" w:firstLine="470"/>
        <w:jc w:val="left"/>
        <w:rPr>
          <w:rFonts w:ascii="宋体" w:eastAsia="宋体" w:hAnsi="宋体" w:cs="宋体"/>
          <w:color w:val="000000"/>
          <w:kern w:val="0"/>
          <w:sz w:val="24"/>
          <w:szCs w:val="24"/>
        </w:rPr>
      </w:pPr>
      <w:r w:rsidRPr="00BE1AE4">
        <w:rPr>
          <w:rFonts w:ascii="宋体" w:eastAsia="宋体" w:hAnsi="宋体" w:cs="宋体" w:hint="eastAsia"/>
          <w:color w:val="000000"/>
          <w:kern w:val="0"/>
          <w:sz w:val="24"/>
          <w:szCs w:val="24"/>
        </w:rPr>
        <w:t>10、</w:t>
      </w:r>
      <w:r w:rsidRPr="00BE1AE4">
        <w:rPr>
          <w:rFonts w:ascii="宋体" w:eastAsia="宋体" w:hAnsi="宋体" w:cs="宋体"/>
          <w:color w:val="000000"/>
          <w:kern w:val="0"/>
          <w:sz w:val="24"/>
          <w:szCs w:val="24"/>
        </w:rPr>
        <w:t xml:space="preserve"> </w:t>
      </w:r>
      <w:r w:rsidRPr="00BE1AE4">
        <w:rPr>
          <w:rFonts w:ascii="宋体" w:eastAsia="宋体" w:hAnsi="宋体" w:cs="Times New Roman" w:hint="eastAsia"/>
          <w:color w:val="000000"/>
          <w:kern w:val="58"/>
          <w:sz w:val="24"/>
          <w:szCs w:val="24"/>
        </w:rPr>
        <w:t>联系方式</w:t>
      </w:r>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招标人：苏州现代货箱码头有限公司</w:t>
      </w:r>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 xml:space="preserve">招标联系人：张三保             电话：0512-53183211/13862269066           </w:t>
      </w:r>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邮箱：</w:t>
      </w:r>
      <w:hyperlink r:id="rId7" w:history="1">
        <w:r w:rsidRPr="00BE1AE4">
          <w:rPr>
            <w:rFonts w:ascii="宋体" w:eastAsia="宋体" w:hAnsi="宋体" w:cs="Times New Roman" w:hint="eastAsia"/>
            <w:color w:val="0000FF"/>
            <w:sz w:val="24"/>
            <w:szCs w:val="24"/>
            <w:u w:val="single"/>
          </w:rPr>
          <w:t>zsb@suzhouterminals.com</w:t>
        </w:r>
      </w:hyperlink>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项目联系人：范卫刚</w:t>
      </w:r>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联系电话：0512-53183208     手机：15962315390</w:t>
      </w:r>
    </w:p>
    <w:p w:rsidR="00BE1AE4" w:rsidRPr="00BE1AE4" w:rsidRDefault="00BE1AE4" w:rsidP="00BE1AE4">
      <w:pPr>
        <w:spacing w:line="360" w:lineRule="auto"/>
        <w:ind w:firstLine="435"/>
        <w:rPr>
          <w:rFonts w:ascii="宋体" w:eastAsia="宋体" w:hAnsi="宋体" w:cs="Times New Roman"/>
          <w:color w:val="000000"/>
          <w:sz w:val="24"/>
          <w:szCs w:val="24"/>
        </w:rPr>
      </w:pPr>
      <w:r w:rsidRPr="00BE1AE4">
        <w:rPr>
          <w:rFonts w:ascii="宋体" w:eastAsia="宋体" w:hAnsi="宋体" w:cs="Times New Roman" w:hint="eastAsia"/>
          <w:color w:val="000000"/>
          <w:sz w:val="24"/>
          <w:szCs w:val="24"/>
        </w:rPr>
        <w:t>邮箱：weigang.fan@suzhouterminals.com</w:t>
      </w:r>
    </w:p>
    <w:p w:rsidR="00557AB3" w:rsidRPr="00BE1AE4" w:rsidRDefault="00557AB3"/>
    <w:sectPr w:rsidR="00557AB3" w:rsidRPr="00BE1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16" w:rsidRDefault="00523516" w:rsidP="00290F27">
      <w:r>
        <w:separator/>
      </w:r>
    </w:p>
  </w:endnote>
  <w:endnote w:type="continuationSeparator" w:id="0">
    <w:p w:rsidR="00523516" w:rsidRDefault="00523516" w:rsidP="0029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16" w:rsidRDefault="00523516" w:rsidP="00290F27">
      <w:r>
        <w:separator/>
      </w:r>
    </w:p>
  </w:footnote>
  <w:footnote w:type="continuationSeparator" w:id="0">
    <w:p w:rsidR="00523516" w:rsidRDefault="00523516" w:rsidP="00290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E4"/>
    <w:rsid w:val="00290F27"/>
    <w:rsid w:val="003B579F"/>
    <w:rsid w:val="003D7531"/>
    <w:rsid w:val="00523516"/>
    <w:rsid w:val="00557AB3"/>
    <w:rsid w:val="008D1F63"/>
    <w:rsid w:val="00925F4B"/>
    <w:rsid w:val="00BE1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F27"/>
    <w:rPr>
      <w:sz w:val="18"/>
      <w:szCs w:val="18"/>
    </w:rPr>
  </w:style>
  <w:style w:type="paragraph" w:styleId="a4">
    <w:name w:val="footer"/>
    <w:basedOn w:val="a"/>
    <w:link w:val="Char0"/>
    <w:uiPriority w:val="99"/>
    <w:unhideWhenUsed/>
    <w:rsid w:val="0029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290F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F27"/>
    <w:rPr>
      <w:sz w:val="18"/>
      <w:szCs w:val="18"/>
    </w:rPr>
  </w:style>
  <w:style w:type="paragraph" w:styleId="a4">
    <w:name w:val="footer"/>
    <w:basedOn w:val="a"/>
    <w:link w:val="Char0"/>
    <w:uiPriority w:val="99"/>
    <w:unhideWhenUsed/>
    <w:rsid w:val="0029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290F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b@suzhouterminal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Ji,shifeng(季世锋)</dc:creator>
  <cp:lastModifiedBy>张三保</cp:lastModifiedBy>
  <cp:revision>6</cp:revision>
  <dcterms:created xsi:type="dcterms:W3CDTF">2020-10-30T00:51:00Z</dcterms:created>
  <dcterms:modified xsi:type="dcterms:W3CDTF">2020-11-02T06:35:00Z</dcterms:modified>
</cp:coreProperties>
</file>