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6C" w:rsidRPr="00C61041" w:rsidRDefault="00E92D6C" w:rsidP="00002575">
      <w:pPr>
        <w:pStyle w:val="3"/>
        <w:numPr>
          <w:ilvl w:val="0"/>
          <w:numId w:val="0"/>
        </w:numPr>
        <w:ind w:left="720" w:firstLineChars="200" w:firstLine="643"/>
        <w:jc w:val="both"/>
      </w:pPr>
      <w:bookmarkStart w:id="0" w:name="_Toc67664572"/>
      <w:r>
        <w:rPr>
          <w:rFonts w:hint="eastAsia"/>
        </w:rPr>
        <w:t>2022</w:t>
      </w:r>
      <w:r>
        <w:rPr>
          <w:rFonts w:hint="eastAsia"/>
        </w:rPr>
        <w:t>年度</w:t>
      </w:r>
      <w:r w:rsidRPr="00783E82">
        <w:rPr>
          <w:rFonts w:hint="eastAsia"/>
        </w:rPr>
        <w:t>吊具及上架转销</w:t>
      </w:r>
      <w:r w:rsidRPr="00C61041">
        <w:rPr>
          <w:rFonts w:hint="eastAsia"/>
        </w:rPr>
        <w:t>采购</w:t>
      </w:r>
      <w:r>
        <w:rPr>
          <w:rFonts w:hint="eastAsia"/>
        </w:rPr>
        <w:t>项目</w:t>
      </w:r>
      <w:r w:rsidRPr="00C61041">
        <w:t>招标公告</w:t>
      </w:r>
      <w:bookmarkEnd w:id="0"/>
    </w:p>
    <w:p w:rsidR="00E92D6C" w:rsidRPr="00C61041" w:rsidRDefault="00E92D6C" w:rsidP="00E92D6C">
      <w:pPr>
        <w:jc w:val="center"/>
        <w:rPr>
          <w:rFonts w:ascii="宋体" w:hAnsi="宋体" w:cs="宋体"/>
          <w:kern w:val="0"/>
          <w:sz w:val="33"/>
          <w:szCs w:val="33"/>
          <w:shd w:val="clear" w:color="auto" w:fill="FFFFFF"/>
        </w:rPr>
      </w:pPr>
      <w:r w:rsidRPr="00C61041">
        <w:rPr>
          <w:rFonts w:ascii="宋体" w:hAnsi="宋体" w:cs="宋体"/>
          <w:kern w:val="0"/>
          <w:sz w:val="20"/>
          <w:szCs w:val="20"/>
          <w:shd w:val="clear" w:color="auto" w:fill="FFFFFF"/>
        </w:rPr>
        <w:t>时间：20</w:t>
      </w:r>
      <w:r>
        <w:rPr>
          <w:rFonts w:ascii="宋体" w:hAnsi="宋体" w:cs="宋体"/>
          <w:kern w:val="0"/>
          <w:sz w:val="20"/>
          <w:szCs w:val="20"/>
          <w:shd w:val="clear" w:color="auto" w:fill="FFFFFF"/>
        </w:rPr>
        <w:t>21</w:t>
      </w:r>
      <w:r w:rsidRPr="00C61041">
        <w:rPr>
          <w:rFonts w:ascii="宋体" w:hAnsi="宋体" w:cs="宋体"/>
          <w:kern w:val="0"/>
          <w:sz w:val="20"/>
          <w:szCs w:val="20"/>
          <w:shd w:val="clear" w:color="auto" w:fill="FFFFFF"/>
        </w:rPr>
        <w:t>-</w:t>
      </w:r>
      <w:r>
        <w:rPr>
          <w:rFonts w:ascii="宋体" w:hAnsi="宋体" w:cs="宋体"/>
          <w:kern w:val="0"/>
          <w:sz w:val="20"/>
          <w:szCs w:val="20"/>
          <w:shd w:val="clear" w:color="auto" w:fill="FFFFFF"/>
        </w:rPr>
        <w:t>11-16</w:t>
      </w:r>
    </w:p>
    <w:p w:rsidR="00E92D6C" w:rsidRPr="00C61041" w:rsidRDefault="00E92D6C" w:rsidP="00E92D6C">
      <w:pPr>
        <w:adjustRightInd w:val="0"/>
        <w:snapToGrid w:val="0"/>
        <w:spacing w:afterLines="50" w:after="156"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苏州现代货箱码头有限公司</w:t>
      </w:r>
      <w:proofErr w:type="gramStart"/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采购部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拟对</w:t>
      </w:r>
      <w:proofErr w:type="gramEnd"/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本公司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2022年度</w:t>
      </w:r>
      <w:r w:rsidRPr="00AC398E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吊具及上架转销采购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公开招标项目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，欢迎符合本项目资格要求的投标人前来投标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。</w:t>
      </w:r>
    </w:p>
    <w:p w:rsidR="00E92D6C" w:rsidRPr="00C61041" w:rsidRDefault="00E92D6C" w:rsidP="00E92D6C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一、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招标编号：</w:t>
      </w:r>
      <w:r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TI-2021-056</w:t>
      </w:r>
    </w:p>
    <w:p w:rsidR="00E92D6C" w:rsidRPr="00C61041" w:rsidRDefault="00E92D6C" w:rsidP="00E92D6C">
      <w:pPr>
        <w:adjustRightInd w:val="0"/>
        <w:snapToGrid w:val="0"/>
        <w:spacing w:before="5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二、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项目名称：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苏州现代货箱码头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有限公司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2022年度</w:t>
      </w:r>
      <w:r w:rsidRPr="001B6A19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吊具及上架转销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采购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公开招标</w:t>
      </w:r>
      <w:r w:rsidRPr="00413EA2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项目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。</w:t>
      </w:r>
    </w:p>
    <w:p w:rsidR="00E92D6C" w:rsidRPr="00C61041" w:rsidRDefault="00E92D6C" w:rsidP="00E92D6C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三、项目描述：</w:t>
      </w:r>
    </w:p>
    <w:p w:rsidR="00E92D6C" w:rsidRDefault="00E92D6C" w:rsidP="00E92D6C">
      <w:pPr>
        <w:adjustRightInd w:val="0"/>
        <w:snapToGrid w:val="0"/>
        <w:spacing w:beforeLines="50" w:before="156" w:line="312" w:lineRule="auto"/>
        <w:ind w:leftChars="152" w:left="426" w:firstLineChars="200" w:firstLine="420"/>
        <w:rPr>
          <w:rFonts w:ascii="宋体" w:hAnsi="宋体" w:hint="eastAsia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2022</w:t>
      </w:r>
      <w:r w:rsidRPr="00E44CB0">
        <w:rPr>
          <w:rFonts w:ascii="宋体" w:hAnsi="宋体" w:hint="eastAsia"/>
          <w:color w:val="000000"/>
          <w:sz w:val="21"/>
          <w:szCs w:val="21"/>
        </w:rPr>
        <w:t>年度</w:t>
      </w:r>
      <w:r w:rsidRPr="001B6A19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吊具及上架转销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采购</w:t>
      </w:r>
      <w:r w:rsidRPr="00E44CB0">
        <w:rPr>
          <w:rFonts w:ascii="宋体" w:hAnsi="宋体" w:hint="eastAsia"/>
          <w:color w:val="000000"/>
          <w:sz w:val="21"/>
          <w:szCs w:val="21"/>
        </w:rPr>
        <w:t>项目</w:t>
      </w:r>
      <w:r>
        <w:rPr>
          <w:rFonts w:ascii="宋体" w:hAnsi="宋体" w:hint="eastAsia"/>
          <w:color w:val="000000"/>
          <w:sz w:val="21"/>
          <w:szCs w:val="21"/>
        </w:rPr>
        <w:t>公开招标，</w:t>
      </w:r>
      <w:r w:rsidRPr="00162097">
        <w:rPr>
          <w:rFonts w:ascii="宋体" w:hAnsi="宋体" w:hint="eastAsia"/>
          <w:color w:val="000000"/>
          <w:sz w:val="21"/>
          <w:szCs w:val="21"/>
        </w:rPr>
        <w:t>项目采购期限三年</w:t>
      </w:r>
      <w:r>
        <w:rPr>
          <w:rFonts w:ascii="宋体" w:hAnsi="宋体" w:hint="eastAsia"/>
          <w:color w:val="000000"/>
          <w:sz w:val="21"/>
          <w:szCs w:val="21"/>
        </w:rPr>
        <w:t>（合同一年一签），</w:t>
      </w:r>
      <w:r w:rsidRPr="00162097">
        <w:rPr>
          <w:rFonts w:ascii="宋体" w:hAnsi="宋体" w:hint="eastAsia"/>
          <w:color w:val="000000"/>
          <w:sz w:val="21"/>
          <w:szCs w:val="21"/>
        </w:rPr>
        <w:t>就</w:t>
      </w:r>
      <w:r>
        <w:rPr>
          <w:rFonts w:ascii="宋体" w:hAnsi="宋体" w:hint="eastAsia"/>
          <w:color w:val="000000"/>
          <w:sz w:val="21"/>
          <w:szCs w:val="21"/>
        </w:rPr>
        <w:t>公司常用</w:t>
      </w:r>
      <w:r w:rsidRPr="001B6A19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吊具及上架转销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采购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进行</w:t>
      </w:r>
      <w:r>
        <w:rPr>
          <w:rFonts w:ascii="宋体" w:hAnsi="宋体" w:hint="eastAsia"/>
          <w:color w:val="000000"/>
          <w:sz w:val="21"/>
          <w:szCs w:val="21"/>
        </w:rPr>
        <w:t>招标，根据投标人的报价进行逐项比较，与性价比最高的投标人签订年度采购合同，根据订单分批供货。</w:t>
      </w:r>
    </w:p>
    <w:p w:rsidR="00E92D6C" w:rsidRDefault="00E92D6C" w:rsidP="00E92D6C">
      <w:pPr>
        <w:adjustRightInd w:val="0"/>
        <w:snapToGrid w:val="0"/>
        <w:spacing w:beforeLines="50" w:before="156" w:line="312" w:lineRule="auto"/>
        <w:ind w:leftChars="152" w:left="426" w:firstLineChars="200" w:firstLine="420"/>
        <w:rPr>
          <w:rFonts w:ascii="宋体" w:hAnsi="宋体" w:hint="eastAsia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★投标保证金：3000元。</w:t>
      </w:r>
    </w:p>
    <w:p w:rsidR="00E92D6C" w:rsidRPr="007A2F79" w:rsidRDefault="00E92D6C" w:rsidP="00E92D6C">
      <w:pPr>
        <w:adjustRightInd w:val="0"/>
        <w:snapToGrid w:val="0"/>
        <w:spacing w:beforeLines="50" w:before="156" w:line="312" w:lineRule="auto"/>
        <w:ind w:leftChars="152" w:left="426" w:firstLineChars="200" w:firstLine="420"/>
        <w:rPr>
          <w:rFonts w:ascii="宋体" w:hAnsi="宋体" w:hint="eastAsia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招标控制价：20万元（含税），超出控制价无效。</w:t>
      </w:r>
    </w:p>
    <w:p w:rsidR="00E92D6C" w:rsidRPr="00800BD9" w:rsidRDefault="00E92D6C" w:rsidP="00E92D6C">
      <w:pPr>
        <w:widowControl/>
        <w:spacing w:after="50" w:line="380" w:lineRule="exact"/>
        <w:ind w:firstLineChars="400" w:firstLine="84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800BD9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形式：转账或电汇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，于12月6日12:00前交至以下账户</w:t>
      </w:r>
      <w:r w:rsidRPr="00800BD9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； </w:t>
      </w:r>
    </w:p>
    <w:p w:rsidR="00E92D6C" w:rsidRPr="00800BD9" w:rsidRDefault="00E92D6C" w:rsidP="00E92D6C">
      <w:pPr>
        <w:spacing w:line="360" w:lineRule="auto"/>
        <w:ind w:firstLineChars="400" w:firstLine="84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800BD9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户    名：苏州现代货箱码头有限公司</w:t>
      </w:r>
    </w:p>
    <w:p w:rsidR="00E92D6C" w:rsidRPr="00800BD9" w:rsidRDefault="00E92D6C" w:rsidP="00E92D6C">
      <w:pPr>
        <w:spacing w:line="360" w:lineRule="auto"/>
        <w:ind w:firstLineChars="400" w:firstLine="84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800BD9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开户银行：中国工商银行太仓支行</w:t>
      </w:r>
    </w:p>
    <w:p w:rsidR="00E92D6C" w:rsidRPr="00800BD9" w:rsidRDefault="00E92D6C" w:rsidP="00E92D6C">
      <w:pPr>
        <w:spacing w:line="360" w:lineRule="auto"/>
        <w:ind w:firstLineChars="400" w:firstLine="84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800BD9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帐    号：1102024019000121555</w:t>
      </w:r>
      <w:bookmarkStart w:id="1" w:name="_GoBack"/>
      <w:bookmarkEnd w:id="1"/>
    </w:p>
    <w:p w:rsidR="00E92D6C" w:rsidRDefault="00E92D6C" w:rsidP="00E92D6C">
      <w:pPr>
        <w:spacing w:line="360" w:lineRule="auto"/>
        <w:ind w:leftChars="200" w:left="560" w:firstLineChars="100" w:firstLine="210"/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</w:pPr>
      <w:r w:rsidRPr="00800BD9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查询电话：0512-53183360。</w:t>
      </w:r>
    </w:p>
    <w:p w:rsidR="00E92D6C" w:rsidRPr="002A49AC" w:rsidRDefault="00E92D6C" w:rsidP="00E92D6C">
      <w:pPr>
        <w:spacing w:line="360" w:lineRule="auto"/>
        <w:ind w:leftChars="200" w:left="560" w:firstLineChars="100" w:firstLine="240"/>
        <w:rPr>
          <w:rFonts w:ascii="宋体" w:hAnsi="宋体" w:hint="eastAsia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4"/>
        </w:rPr>
        <w:t>未中标人的投标保证金于开标后无息退还，中标单位的投标保证金转为履约保证金，履约保证金按照合同约定退还。</w:t>
      </w:r>
    </w:p>
    <w:p w:rsidR="00E92D6C" w:rsidRPr="00C61041" w:rsidRDefault="00E92D6C" w:rsidP="00E92D6C">
      <w:pPr>
        <w:adjustRightInd w:val="0"/>
        <w:snapToGrid w:val="0"/>
        <w:spacing w:beforeLines="50" w:before="156" w:line="312" w:lineRule="auto"/>
        <w:ind w:firstLineChars="200" w:firstLine="422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四、投标人资格要求：</w:t>
      </w:r>
    </w:p>
    <w:p w:rsidR="00E92D6C" w:rsidRDefault="00E92D6C" w:rsidP="00E92D6C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b/>
          <w:bCs/>
          <w:color w:val="333333"/>
          <w:kern w:val="0"/>
          <w:sz w:val="21"/>
          <w:szCs w:val="21"/>
        </w:rPr>
        <w:t>1、投标人应当具备下列一般条件：</w:t>
      </w:r>
    </w:p>
    <w:p w:rsidR="00E92D6C" w:rsidRDefault="00E92D6C" w:rsidP="00E92D6C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color w:val="333333"/>
          <w:kern w:val="0"/>
          <w:sz w:val="21"/>
          <w:szCs w:val="21"/>
        </w:rPr>
        <w:t>1.1具有独立承担民事责任的能力；</w:t>
      </w:r>
    </w:p>
    <w:p w:rsidR="00E92D6C" w:rsidRDefault="00E92D6C" w:rsidP="00E92D6C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color w:val="333333"/>
          <w:kern w:val="0"/>
          <w:sz w:val="21"/>
          <w:szCs w:val="21"/>
        </w:rPr>
        <w:t>1.2有依法缴纳税收和社会保障基金的良好记录；</w:t>
      </w:r>
    </w:p>
    <w:p w:rsidR="00E92D6C" w:rsidRDefault="00E92D6C" w:rsidP="00E92D6C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color w:val="333333"/>
          <w:kern w:val="0"/>
          <w:sz w:val="21"/>
          <w:szCs w:val="21"/>
        </w:rPr>
        <w:t>1.3经营活动前三年内，在经营活动中没有重大违法记录；</w:t>
      </w:r>
    </w:p>
    <w:p w:rsidR="00E92D6C" w:rsidRPr="00645433" w:rsidRDefault="00E92D6C" w:rsidP="00E92D6C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/>
          <w:b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b/>
          <w:color w:val="333333"/>
          <w:kern w:val="0"/>
          <w:sz w:val="21"/>
          <w:szCs w:val="21"/>
        </w:rPr>
        <w:t>2、投标人应当具备以下特殊条件：</w:t>
      </w:r>
    </w:p>
    <w:p w:rsidR="00E92D6C" w:rsidRDefault="00E92D6C" w:rsidP="00E92D6C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color w:val="333333"/>
          <w:kern w:val="0"/>
          <w:sz w:val="21"/>
          <w:szCs w:val="21"/>
        </w:rPr>
        <w:t>2.1</w:t>
      </w:r>
      <w:r>
        <w:rPr>
          <w:rFonts w:ascii="宋体" w:hAnsi="宋体" w:cs="宋体" w:hint="eastAsia"/>
          <w:sz w:val="21"/>
          <w:szCs w:val="21"/>
        </w:rPr>
        <w:t>本项目不接受联合体投标和分包转包</w:t>
      </w:r>
      <w:r>
        <w:rPr>
          <w:rFonts w:ascii="宋体" w:hAnsi="宋体" w:cs="宋体" w:hint="eastAsia"/>
          <w:color w:val="333333"/>
          <w:kern w:val="0"/>
          <w:sz w:val="21"/>
          <w:szCs w:val="21"/>
        </w:rPr>
        <w:t>。</w:t>
      </w:r>
    </w:p>
    <w:p w:rsidR="00E92D6C" w:rsidRDefault="00E92D6C" w:rsidP="00E92D6C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/>
          <w:kern w:val="0"/>
          <w:sz w:val="21"/>
          <w:szCs w:val="21"/>
        </w:rPr>
      </w:pPr>
      <w:r>
        <w:rPr>
          <w:rFonts w:ascii="宋体" w:hAnsi="宋体" w:cs="宋体" w:hint="eastAsia"/>
          <w:b/>
          <w:bCs/>
          <w:color w:val="333333"/>
          <w:kern w:val="0"/>
          <w:sz w:val="21"/>
          <w:szCs w:val="21"/>
        </w:rPr>
        <w:t>3、投标申请人有以下情形</w:t>
      </w:r>
      <w:r>
        <w:rPr>
          <w:rFonts w:ascii="宋体" w:hAnsi="宋体" w:cs="宋体" w:hint="eastAsia"/>
          <w:b/>
          <w:bCs/>
          <w:kern w:val="0"/>
          <w:sz w:val="21"/>
          <w:szCs w:val="21"/>
        </w:rPr>
        <w:t>的，不具备投标资格：</w:t>
      </w:r>
    </w:p>
    <w:p w:rsidR="00E92D6C" w:rsidRDefault="00E92D6C" w:rsidP="00E92D6C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color w:val="333333"/>
          <w:kern w:val="0"/>
          <w:sz w:val="21"/>
          <w:szCs w:val="21"/>
        </w:rPr>
        <w:t>3.1处于被责令停业、投标资格被取消或者财产被接管、冻结和破产状态；</w:t>
      </w:r>
    </w:p>
    <w:p w:rsidR="00E92D6C" w:rsidRDefault="00E92D6C" w:rsidP="00E92D6C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color w:val="333333"/>
          <w:kern w:val="0"/>
          <w:sz w:val="21"/>
          <w:szCs w:val="21"/>
        </w:rPr>
        <w:lastRenderedPageBreak/>
        <w:t>3.2企业因骗取中标或者严重违约以及发生重大质量、安全生产事故等问题，被有关部门暂停投标资格并在暂停期内的；</w:t>
      </w:r>
    </w:p>
    <w:p w:rsidR="00E92D6C" w:rsidRDefault="00E92D6C" w:rsidP="00E92D6C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 w:hint="eastAsia"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color w:val="333333"/>
          <w:kern w:val="0"/>
          <w:sz w:val="21"/>
          <w:szCs w:val="21"/>
        </w:rPr>
        <w:t>3.3报名申请书中的重要内容失实或者弄虚作假；</w:t>
      </w:r>
    </w:p>
    <w:p w:rsidR="00E92D6C" w:rsidRPr="00456098" w:rsidRDefault="00E92D6C" w:rsidP="00E92D6C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color w:val="333333"/>
          <w:kern w:val="0"/>
          <w:sz w:val="21"/>
          <w:szCs w:val="21"/>
        </w:rPr>
        <w:t>3.4企业不具备同类产品的供货能力。</w:t>
      </w:r>
    </w:p>
    <w:p w:rsidR="00E92D6C" w:rsidRPr="00C61041" w:rsidRDefault="00E92D6C" w:rsidP="00E92D6C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五、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资格审查方式：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资格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后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审</w:t>
      </w:r>
    </w:p>
    <w:p w:rsidR="00E92D6C" w:rsidRPr="00C61041" w:rsidRDefault="00E92D6C" w:rsidP="00E92D6C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六</w:t>
      </w: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招标文件的获取</w:t>
      </w:r>
    </w:p>
    <w:p w:rsidR="00E92D6C" w:rsidRDefault="00E92D6C" w:rsidP="00E92D6C">
      <w:pPr>
        <w:widowControl/>
        <w:adjustRightInd w:val="0"/>
        <w:snapToGrid w:val="0"/>
        <w:spacing w:line="480" w:lineRule="auto"/>
        <w:ind w:firstLineChars="98" w:firstLine="206"/>
        <w:jc w:val="left"/>
        <w:rPr>
          <w:rFonts w:ascii="宋体" w:hAnsi="宋体" w:cs="宋体"/>
          <w:color w:val="333333"/>
          <w:kern w:val="0"/>
          <w:sz w:val="21"/>
          <w:szCs w:val="21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    </w:t>
      </w:r>
      <w:r>
        <w:rPr>
          <w:rFonts w:ascii="宋体" w:hAnsi="宋体" w:cs="宋体" w:hint="eastAsia"/>
          <w:color w:val="333333"/>
          <w:kern w:val="0"/>
          <w:sz w:val="21"/>
          <w:szCs w:val="21"/>
        </w:rPr>
        <w:t>两种报名形式可任选一种</w:t>
      </w:r>
    </w:p>
    <w:p w:rsidR="00E92D6C" w:rsidRPr="0076415A" w:rsidRDefault="00E92D6C" w:rsidP="00E92D6C">
      <w:pPr>
        <w:adjustRightInd w:val="0"/>
        <w:snapToGrid w:val="0"/>
        <w:spacing w:line="312" w:lineRule="auto"/>
        <w:ind w:firstLineChars="400" w:firstLine="840"/>
        <w:jc w:val="left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 w:val="21"/>
          <w:szCs w:val="21"/>
        </w:rPr>
        <w:t>1.电子报名：请于11月16日起至11月22</w:t>
      </w:r>
      <w:r>
        <w:rPr>
          <w:rFonts w:ascii="宋体" w:hAnsi="宋体" w:cs="宋体" w:hint="eastAsia"/>
          <w:kern w:val="0"/>
          <w:sz w:val="21"/>
          <w:szCs w:val="21"/>
          <w:u w:val="single"/>
        </w:rPr>
        <w:t>日</w:t>
      </w:r>
      <w:r>
        <w:rPr>
          <w:rFonts w:ascii="宋体" w:hAnsi="宋体" w:cs="宋体" w:hint="eastAsia"/>
          <w:kern w:val="0"/>
          <w:sz w:val="21"/>
          <w:szCs w:val="21"/>
        </w:rPr>
        <w:t>下午16：</w:t>
      </w:r>
      <w:r>
        <w:rPr>
          <w:rFonts w:ascii="宋体" w:hAnsi="宋体" w:cs="宋体" w:hint="eastAsia"/>
          <w:color w:val="333333"/>
          <w:kern w:val="0"/>
          <w:sz w:val="21"/>
          <w:szCs w:val="21"/>
        </w:rPr>
        <w:t>00时前，以电子邮件方式发送到</w:t>
      </w:r>
      <w:r w:rsidRPr="00012226">
        <w:rPr>
          <w:rFonts w:ascii="宋体" w:hAnsi="宋体" w:cs="宋体"/>
          <w:kern w:val="0"/>
          <w:sz w:val="21"/>
          <w:szCs w:val="21"/>
          <w:shd w:val="clear" w:color="auto" w:fill="FFFFFF"/>
        </w:rPr>
        <w:t>min.yang@suzhouterminals.com</w:t>
      </w:r>
      <w:r>
        <w:rPr>
          <w:rFonts w:ascii="宋体" w:hAnsi="宋体" w:cs="宋体" w:hint="eastAsia"/>
          <w:color w:val="333333"/>
          <w:kern w:val="0"/>
          <w:sz w:val="21"/>
          <w:szCs w:val="21"/>
        </w:rPr>
        <w:t>进行报名。</w:t>
      </w:r>
    </w:p>
    <w:p w:rsidR="00E92D6C" w:rsidRDefault="00E92D6C" w:rsidP="00E92D6C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color w:val="333333"/>
          <w:kern w:val="0"/>
          <w:sz w:val="21"/>
          <w:szCs w:val="21"/>
        </w:rPr>
        <w:t>报名材料：（1）企业营业执照、授权委托书（如有授权）等扫描件；单位全称、所报项目名称、投标授权委托人姓名、随身电话、单位电话，邮件标题格式如下</w:t>
      </w:r>
      <w:r>
        <w:rPr>
          <w:rFonts w:ascii="宋体" w:hAnsi="宋体" w:cs="宋体" w:hint="eastAsia"/>
          <w:kern w:val="0"/>
          <w:sz w:val="21"/>
          <w:szCs w:val="21"/>
        </w:rPr>
        <w:t>：“2022</w:t>
      </w:r>
      <w:r w:rsidRPr="00330FB4">
        <w:rPr>
          <w:rFonts w:ascii="宋体" w:hAnsi="宋体" w:cs="宋体" w:hint="eastAsia"/>
          <w:kern w:val="0"/>
          <w:sz w:val="21"/>
          <w:szCs w:val="21"/>
        </w:rPr>
        <w:t>年</w:t>
      </w:r>
      <w:r w:rsidRPr="001B6A19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吊具及上架转销</w:t>
      </w:r>
      <w:r>
        <w:rPr>
          <w:rFonts w:ascii="宋体" w:hAnsi="宋体" w:cs="宋体" w:hint="eastAsia"/>
          <w:kern w:val="0"/>
          <w:sz w:val="21"/>
          <w:szCs w:val="21"/>
        </w:rPr>
        <w:t>采购项目—苏州现代货箱码头</w:t>
      </w:r>
      <w:r>
        <w:rPr>
          <w:rFonts w:ascii="宋体" w:hAnsi="宋体" w:cs="宋体" w:hint="eastAsia"/>
          <w:color w:val="333333"/>
          <w:kern w:val="0"/>
          <w:sz w:val="21"/>
          <w:szCs w:val="21"/>
        </w:rPr>
        <w:t>公司”。报名单位请通过电话方式与我单位确认（联系电话：0512-53183306 ）。电子招标文件将以邮件的方式进行发送。</w:t>
      </w:r>
    </w:p>
    <w:p w:rsidR="00E92D6C" w:rsidRPr="00C61041" w:rsidRDefault="00E92D6C" w:rsidP="00E92D6C">
      <w:pPr>
        <w:adjustRightInd w:val="0"/>
        <w:snapToGrid w:val="0"/>
        <w:spacing w:afterLines="50" w:after="156" w:line="312" w:lineRule="auto"/>
        <w:ind w:leftChars="152" w:left="426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 w:val="21"/>
          <w:szCs w:val="21"/>
        </w:rPr>
        <w:t>2．现场报名。</w:t>
      </w:r>
      <w:r w:rsidRPr="00DF6822">
        <w:rPr>
          <w:rFonts w:ascii="宋体" w:hAnsi="宋体" w:cs="宋体" w:hint="eastAsia"/>
          <w:color w:val="333333"/>
          <w:kern w:val="0"/>
          <w:sz w:val="21"/>
          <w:szCs w:val="21"/>
        </w:rPr>
        <w:t>请于</w:t>
      </w:r>
      <w:r>
        <w:rPr>
          <w:rFonts w:ascii="宋体" w:hAnsi="宋体" w:cs="宋体" w:hint="eastAsia"/>
          <w:color w:val="333333"/>
          <w:kern w:val="0"/>
          <w:sz w:val="21"/>
          <w:szCs w:val="21"/>
        </w:rPr>
        <w:t>11月16日起至11月22</w:t>
      </w:r>
      <w:r w:rsidRPr="00DF6822">
        <w:rPr>
          <w:rFonts w:ascii="宋体" w:hAnsi="宋体" w:cs="宋体" w:hint="eastAsia"/>
          <w:color w:val="333333"/>
          <w:kern w:val="0"/>
          <w:sz w:val="21"/>
          <w:szCs w:val="21"/>
        </w:rPr>
        <w:t>日下午16：00时前</w:t>
      </w:r>
      <w:r>
        <w:rPr>
          <w:rFonts w:ascii="宋体" w:hAnsi="宋体" w:cs="宋体" w:hint="eastAsia"/>
          <w:color w:val="333333"/>
          <w:kern w:val="0"/>
          <w:sz w:val="21"/>
          <w:szCs w:val="21"/>
        </w:rPr>
        <w:t>至苏州现代货箱码头有限公司采购</w:t>
      </w:r>
      <w:proofErr w:type="gramStart"/>
      <w:r>
        <w:rPr>
          <w:rFonts w:ascii="宋体" w:hAnsi="宋体" w:cs="宋体" w:hint="eastAsia"/>
          <w:color w:val="333333"/>
          <w:kern w:val="0"/>
          <w:sz w:val="21"/>
          <w:szCs w:val="21"/>
        </w:rPr>
        <w:t>部现场</w:t>
      </w:r>
      <w:proofErr w:type="gramEnd"/>
      <w:r>
        <w:rPr>
          <w:rFonts w:ascii="宋体" w:hAnsi="宋体" w:cs="宋体" w:hint="eastAsia"/>
          <w:color w:val="333333"/>
          <w:kern w:val="0"/>
          <w:sz w:val="21"/>
          <w:szCs w:val="21"/>
        </w:rPr>
        <w:t>报名。</w:t>
      </w:r>
    </w:p>
    <w:p w:rsidR="00E92D6C" w:rsidRPr="00C61041" w:rsidRDefault="00E92D6C" w:rsidP="00E92D6C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七</w:t>
      </w: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投标文件的递交</w:t>
      </w:r>
    </w:p>
    <w:p w:rsidR="00E92D6C" w:rsidRPr="00C61041" w:rsidRDefault="00E92D6C" w:rsidP="00E92D6C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1、投标文件送达的截止时间（投标截止时间，下同）为20</w:t>
      </w:r>
      <w:r>
        <w:rPr>
          <w:rFonts w:ascii="宋体" w:hAnsi="宋体" w:cs="宋体"/>
          <w:kern w:val="0"/>
          <w:sz w:val="21"/>
          <w:szCs w:val="21"/>
          <w:shd w:val="clear" w:color="auto" w:fill="FFFFFF"/>
        </w:rPr>
        <w:t>21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年</w:t>
      </w:r>
      <w:r>
        <w:rPr>
          <w:rFonts w:ascii="宋体" w:hAnsi="宋体" w:cs="宋体"/>
          <w:kern w:val="0"/>
          <w:sz w:val="21"/>
          <w:szCs w:val="21"/>
          <w:shd w:val="clear" w:color="auto" w:fill="FFFFFF"/>
        </w:rPr>
        <w:t>12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月</w:t>
      </w:r>
      <w:r>
        <w:rPr>
          <w:rFonts w:ascii="宋体" w:hAnsi="宋体" w:cs="宋体"/>
          <w:kern w:val="0"/>
          <w:sz w:val="21"/>
          <w:szCs w:val="21"/>
          <w:shd w:val="clear" w:color="auto" w:fill="FFFFFF"/>
        </w:rPr>
        <w:t>6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日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12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时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0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0分，地点为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太仓市通港东路1号苏州现代货箱码头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有限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公司采购部。</w:t>
      </w:r>
    </w:p>
    <w:p w:rsidR="00E92D6C" w:rsidRPr="00C61041" w:rsidRDefault="00E92D6C" w:rsidP="00E92D6C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2、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逾期送达的或者未送达指定地点的投标文件，招标人不予受理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。</w:t>
      </w:r>
    </w:p>
    <w:p w:rsidR="00E92D6C" w:rsidRPr="00C61041" w:rsidRDefault="00E92D6C" w:rsidP="00E92D6C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八</w:t>
      </w: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联系方式：</w:t>
      </w:r>
    </w:p>
    <w:p w:rsidR="00E92D6C" w:rsidRPr="00C61041" w:rsidRDefault="00E92D6C" w:rsidP="00E92D6C">
      <w:pPr>
        <w:adjustRightInd w:val="0"/>
        <w:snapToGrid w:val="0"/>
        <w:spacing w:line="312" w:lineRule="auto"/>
        <w:ind w:firstLineChars="400" w:firstLine="84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招标人：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苏州现代货箱码头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有限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公司</w:t>
      </w:r>
    </w:p>
    <w:p w:rsidR="00E92D6C" w:rsidRPr="00C61041" w:rsidRDefault="00E92D6C" w:rsidP="00E92D6C">
      <w:pPr>
        <w:adjustRightInd w:val="0"/>
        <w:snapToGrid w:val="0"/>
        <w:spacing w:line="312" w:lineRule="auto"/>
        <w:ind w:firstLineChars="400" w:firstLine="840"/>
        <w:jc w:val="left"/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商务联系人：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杨敏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 电话0512-53183306 </w:t>
      </w:r>
    </w:p>
    <w:p w:rsidR="00E92D6C" w:rsidRPr="009D194E" w:rsidRDefault="00E92D6C" w:rsidP="00E92D6C">
      <w:pPr>
        <w:adjustRightInd w:val="0"/>
        <w:snapToGrid w:val="0"/>
        <w:spacing w:line="312" w:lineRule="auto"/>
        <w:ind w:firstLineChars="400" w:firstLine="840"/>
        <w:jc w:val="left"/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邮箱:</w:t>
      </w:r>
      <w:r w:rsidRPr="009D194E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 </w:t>
      </w:r>
      <w:hyperlink r:id="rId8" w:history="1">
        <w:r w:rsidRPr="00E92D6C">
          <w:rPr>
            <w:rStyle w:val="a7"/>
            <w:rFonts w:ascii="宋体" w:hAnsi="宋体" w:cs="宋体"/>
            <w:color w:val="auto"/>
            <w:kern w:val="0"/>
            <w:sz w:val="21"/>
            <w:szCs w:val="21"/>
            <w:shd w:val="clear" w:color="auto" w:fill="FFFFFF"/>
          </w:rPr>
          <w:t>min.yang@suzhouterminals.com</w:t>
        </w:r>
      </w:hyperlink>
    </w:p>
    <w:p w:rsidR="00E92D6C" w:rsidRPr="00174BE9" w:rsidRDefault="00E92D6C" w:rsidP="00E92D6C">
      <w:pPr>
        <w:adjustRightInd w:val="0"/>
        <w:snapToGrid w:val="0"/>
        <w:spacing w:line="312" w:lineRule="auto"/>
        <w:ind w:firstLineChars="400" w:firstLine="840"/>
        <w:jc w:val="left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/>
          <w:kern w:val="0"/>
          <w:sz w:val="21"/>
          <w:szCs w:val="21"/>
          <w:shd w:val="clear" w:color="auto" w:fill="FFFFFF"/>
        </w:rPr>
        <w:t>技术联系人：</w:t>
      </w:r>
      <w:proofErr w:type="gramStart"/>
      <w:r>
        <w:rPr>
          <w:rFonts w:ascii="宋体" w:hAnsi="宋体" w:cs="宋体"/>
          <w:kern w:val="0"/>
          <w:sz w:val="21"/>
          <w:szCs w:val="21"/>
          <w:shd w:val="clear" w:color="auto" w:fill="FFFFFF"/>
        </w:rPr>
        <w:t>杨守波</w:t>
      </w:r>
      <w:proofErr w:type="gramEnd"/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  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电话0512-53183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228</w:t>
      </w:r>
    </w:p>
    <w:p w:rsidR="00E92D6C" w:rsidRPr="009D194E" w:rsidRDefault="00E92D6C" w:rsidP="00E92D6C">
      <w:pPr>
        <w:adjustRightInd w:val="0"/>
        <w:snapToGrid w:val="0"/>
        <w:spacing w:line="312" w:lineRule="auto"/>
        <w:ind w:firstLineChars="400" w:firstLine="840"/>
        <w:jc w:val="left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邮箱: </w:t>
      </w:r>
      <w:r w:rsidRPr="009D194E">
        <w:rPr>
          <w:rFonts w:ascii="宋体" w:hAnsi="宋体" w:cs="宋体"/>
          <w:kern w:val="0"/>
          <w:sz w:val="21"/>
          <w:szCs w:val="21"/>
          <w:shd w:val="clear" w:color="auto" w:fill="FFFFFF"/>
        </w:rPr>
        <w:t>shoubo.yang@suzhouterminals.com</w:t>
      </w:r>
    </w:p>
    <w:p w:rsidR="00E92D6C" w:rsidRPr="00C61041" w:rsidRDefault="00E92D6C" w:rsidP="00E92D6C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九、其它：</w:t>
      </w:r>
    </w:p>
    <w:p w:rsidR="00E92D6C" w:rsidRPr="00C61041" w:rsidRDefault="00E92D6C" w:rsidP="00E92D6C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投标人领取标书时应提交的资料如下：①法定代表人授权书原件；②被授权人身份证复印件加盖公章；③有效的企业营业执照复印件加盖公章。</w:t>
      </w:r>
    </w:p>
    <w:p w:rsidR="00557AB3" w:rsidRPr="00E92D6C" w:rsidRDefault="00E92D6C" w:rsidP="00E92D6C">
      <w:r w:rsidRPr="00C61041">
        <w:rPr>
          <w:rFonts w:ascii="宋体" w:hAnsi="宋体"/>
          <w:b/>
          <w:bCs/>
          <w:sz w:val="72"/>
        </w:rPr>
        <w:br w:type="page"/>
      </w:r>
    </w:p>
    <w:sectPr w:rsidR="00557AB3" w:rsidRPr="00E92D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18" w:rsidRDefault="00324B18" w:rsidP="00290F27">
      <w:r>
        <w:separator/>
      </w:r>
    </w:p>
  </w:endnote>
  <w:endnote w:type="continuationSeparator" w:id="0">
    <w:p w:rsidR="00324B18" w:rsidRDefault="00324B18" w:rsidP="0029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18" w:rsidRDefault="00324B18" w:rsidP="00290F27">
      <w:r>
        <w:separator/>
      </w:r>
    </w:p>
  </w:footnote>
  <w:footnote w:type="continuationSeparator" w:id="0">
    <w:p w:rsidR="00324B18" w:rsidRDefault="00324B18" w:rsidP="00290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multilevel"/>
    <w:tmpl w:val="0000002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none"/>
      <w:lvlText w:val=" 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none"/>
      <w:lvlText w:val="    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none"/>
      <w:lvlText w:val="      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none"/>
      <w:lvlText w:val="           "/>
      <w:lvlJc w:val="left"/>
      <w:pPr>
        <w:tabs>
          <w:tab w:val="num" w:pos="1440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1B147686"/>
    <w:multiLevelType w:val="hybridMultilevel"/>
    <w:tmpl w:val="6A6C3E00"/>
    <w:lvl w:ilvl="0" w:tplc="D028039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E785B70"/>
    <w:multiLevelType w:val="multilevel"/>
    <w:tmpl w:val="45124B7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none"/>
      <w:lvlText w:val=" 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chineseCountingThousand"/>
      <w:lvlText w:val="%3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none"/>
      <w:lvlText w:val="    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none"/>
      <w:lvlText w:val="      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none"/>
      <w:lvlText w:val="           "/>
      <w:lvlJc w:val="left"/>
      <w:pPr>
        <w:tabs>
          <w:tab w:val="num" w:pos="1440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E4"/>
    <w:rsid w:val="00002575"/>
    <w:rsid w:val="0001374C"/>
    <w:rsid w:val="000434CC"/>
    <w:rsid w:val="00051915"/>
    <w:rsid w:val="00054472"/>
    <w:rsid w:val="001C45FA"/>
    <w:rsid w:val="001F2F56"/>
    <w:rsid w:val="00290F27"/>
    <w:rsid w:val="00310319"/>
    <w:rsid w:val="00324B18"/>
    <w:rsid w:val="00345C47"/>
    <w:rsid w:val="003B579F"/>
    <w:rsid w:val="003D7531"/>
    <w:rsid w:val="003E0F98"/>
    <w:rsid w:val="0049247F"/>
    <w:rsid w:val="00523516"/>
    <w:rsid w:val="005402BB"/>
    <w:rsid w:val="00555270"/>
    <w:rsid w:val="00557AB3"/>
    <w:rsid w:val="006A5733"/>
    <w:rsid w:val="0075044B"/>
    <w:rsid w:val="008466EB"/>
    <w:rsid w:val="00851DF9"/>
    <w:rsid w:val="008557CA"/>
    <w:rsid w:val="008D1F63"/>
    <w:rsid w:val="00925F4B"/>
    <w:rsid w:val="00930E5E"/>
    <w:rsid w:val="00982E1C"/>
    <w:rsid w:val="00AF58EC"/>
    <w:rsid w:val="00B37A92"/>
    <w:rsid w:val="00B5781C"/>
    <w:rsid w:val="00B80C5C"/>
    <w:rsid w:val="00BB17CE"/>
    <w:rsid w:val="00BE1AE4"/>
    <w:rsid w:val="00C85A94"/>
    <w:rsid w:val="00D15271"/>
    <w:rsid w:val="00D72233"/>
    <w:rsid w:val="00E92D6C"/>
    <w:rsid w:val="00F40A9F"/>
    <w:rsid w:val="00F83396"/>
    <w:rsid w:val="00F93A8D"/>
    <w:rsid w:val="00FD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94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93A8D"/>
    <w:pPr>
      <w:keepNext/>
      <w:widowControl/>
      <w:tabs>
        <w:tab w:val="left" w:pos="432"/>
      </w:tabs>
      <w:ind w:left="432" w:hanging="432"/>
      <w:jc w:val="center"/>
      <w:outlineLvl w:val="0"/>
    </w:pPr>
    <w:rPr>
      <w:rFonts w:ascii="黑体" w:eastAsia="黑体"/>
      <w:kern w:val="0"/>
      <w:sz w:val="52"/>
      <w:szCs w:val="20"/>
      <w:lang w:val="x-none" w:eastAsia="x-none"/>
    </w:rPr>
  </w:style>
  <w:style w:type="paragraph" w:styleId="3">
    <w:name w:val="heading 3"/>
    <w:basedOn w:val="a"/>
    <w:next w:val="a0"/>
    <w:link w:val="3Char"/>
    <w:qFormat/>
    <w:rsid w:val="00C85A94"/>
    <w:pPr>
      <w:keepNext/>
      <w:keepLines/>
      <w:widowControl/>
      <w:numPr>
        <w:ilvl w:val="2"/>
        <w:numId w:val="2"/>
      </w:numPr>
      <w:spacing w:before="120" w:after="120" w:line="360" w:lineRule="auto"/>
      <w:jc w:val="center"/>
      <w:outlineLvl w:val="2"/>
    </w:pPr>
    <w:rPr>
      <w:b/>
      <w:kern w:val="0"/>
      <w:sz w:val="32"/>
      <w:szCs w:val="20"/>
    </w:rPr>
  </w:style>
  <w:style w:type="paragraph" w:styleId="6">
    <w:name w:val="heading 6"/>
    <w:basedOn w:val="a"/>
    <w:next w:val="a"/>
    <w:link w:val="6Char"/>
    <w:qFormat/>
    <w:rsid w:val="00F93A8D"/>
    <w:pPr>
      <w:keepNext/>
      <w:keepLines/>
      <w:widowControl/>
      <w:tabs>
        <w:tab w:val="left" w:pos="1440"/>
      </w:tabs>
      <w:spacing w:before="240" w:after="64" w:line="320" w:lineRule="auto"/>
      <w:ind w:left="1152" w:hanging="1152"/>
      <w:jc w:val="left"/>
      <w:outlineLvl w:val="5"/>
    </w:pPr>
    <w:rPr>
      <w:rFonts w:ascii="Arial" w:eastAsia="黑体" w:hAnsi="Arial"/>
      <w:b/>
      <w:bCs/>
      <w:kern w:val="0"/>
      <w:sz w:val="24"/>
    </w:rPr>
  </w:style>
  <w:style w:type="paragraph" w:styleId="7">
    <w:name w:val="heading 7"/>
    <w:basedOn w:val="a"/>
    <w:next w:val="a"/>
    <w:link w:val="7Char"/>
    <w:qFormat/>
    <w:rsid w:val="00F93A8D"/>
    <w:pPr>
      <w:keepNext/>
      <w:keepLines/>
      <w:widowControl/>
      <w:tabs>
        <w:tab w:val="left" w:pos="2520"/>
      </w:tabs>
      <w:spacing w:before="240" w:after="64" w:line="320" w:lineRule="auto"/>
      <w:ind w:left="1296" w:hanging="1296"/>
      <w:jc w:val="left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link w:val="8Char"/>
    <w:qFormat/>
    <w:rsid w:val="00F93A8D"/>
    <w:pPr>
      <w:keepNext/>
      <w:keepLines/>
      <w:widowControl/>
      <w:tabs>
        <w:tab w:val="left" w:pos="1440"/>
      </w:tabs>
      <w:spacing w:before="240" w:after="64" w:line="320" w:lineRule="auto"/>
      <w:ind w:left="1440" w:hanging="1440"/>
      <w:jc w:val="left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link w:val="9Char"/>
    <w:qFormat/>
    <w:rsid w:val="00F93A8D"/>
    <w:pPr>
      <w:keepNext/>
      <w:keepLines/>
      <w:widowControl/>
      <w:tabs>
        <w:tab w:val="left" w:pos="1584"/>
      </w:tabs>
      <w:spacing w:before="240" w:after="64" w:line="320" w:lineRule="auto"/>
      <w:ind w:left="1584" w:hanging="1584"/>
      <w:jc w:val="left"/>
      <w:outlineLvl w:val="8"/>
    </w:pPr>
    <w:rPr>
      <w:rFonts w:ascii="Arial" w:eastAsia="黑体" w:hAnsi="Arial"/>
      <w:kern w:val="0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90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90F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0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90F27"/>
    <w:rPr>
      <w:sz w:val="18"/>
      <w:szCs w:val="18"/>
    </w:rPr>
  </w:style>
  <w:style w:type="paragraph" w:styleId="a6">
    <w:name w:val="List Paragraph"/>
    <w:basedOn w:val="a"/>
    <w:uiPriority w:val="34"/>
    <w:qFormat/>
    <w:rsid w:val="008557CA"/>
    <w:pPr>
      <w:ind w:firstLineChars="200" w:firstLine="420"/>
    </w:pPr>
  </w:style>
  <w:style w:type="character" w:customStyle="1" w:styleId="3Char">
    <w:name w:val="标题 3 Char"/>
    <w:basedOn w:val="a1"/>
    <w:link w:val="3"/>
    <w:rsid w:val="00C85A94"/>
    <w:rPr>
      <w:rFonts w:ascii="Times New Roman" w:eastAsia="宋体" w:hAnsi="Times New Roman" w:cs="Times New Roman"/>
      <w:b/>
      <w:kern w:val="0"/>
      <w:sz w:val="32"/>
      <w:szCs w:val="20"/>
    </w:rPr>
  </w:style>
  <w:style w:type="paragraph" w:styleId="a0">
    <w:name w:val="Normal Indent"/>
    <w:basedOn w:val="a"/>
    <w:uiPriority w:val="99"/>
    <w:semiHidden/>
    <w:unhideWhenUsed/>
    <w:rsid w:val="00C85A94"/>
    <w:pPr>
      <w:ind w:firstLineChars="200" w:firstLine="420"/>
    </w:pPr>
  </w:style>
  <w:style w:type="character" w:customStyle="1" w:styleId="1Char">
    <w:name w:val="标题 1 Char"/>
    <w:basedOn w:val="a1"/>
    <w:link w:val="1"/>
    <w:uiPriority w:val="9"/>
    <w:rsid w:val="00F93A8D"/>
    <w:rPr>
      <w:rFonts w:ascii="黑体" w:eastAsia="黑体" w:hAnsi="Times New Roman" w:cs="Times New Roman"/>
      <w:kern w:val="0"/>
      <w:sz w:val="52"/>
      <w:szCs w:val="20"/>
      <w:lang w:val="x-none" w:eastAsia="x-none"/>
    </w:rPr>
  </w:style>
  <w:style w:type="character" w:customStyle="1" w:styleId="6Char">
    <w:name w:val="标题 6 Char"/>
    <w:basedOn w:val="a1"/>
    <w:link w:val="6"/>
    <w:rsid w:val="00F93A8D"/>
    <w:rPr>
      <w:rFonts w:ascii="Arial" w:eastAsia="黑体" w:hAnsi="Arial" w:cs="Times New Roman"/>
      <w:b/>
      <w:bCs/>
      <w:kern w:val="0"/>
      <w:sz w:val="24"/>
      <w:szCs w:val="24"/>
    </w:rPr>
  </w:style>
  <w:style w:type="character" w:customStyle="1" w:styleId="7Char">
    <w:name w:val="标题 7 Char"/>
    <w:basedOn w:val="a1"/>
    <w:link w:val="7"/>
    <w:rsid w:val="00F93A8D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8Char">
    <w:name w:val="标题 8 Char"/>
    <w:basedOn w:val="a1"/>
    <w:link w:val="8"/>
    <w:rsid w:val="00F93A8D"/>
    <w:rPr>
      <w:rFonts w:ascii="Arial" w:eastAsia="黑体" w:hAnsi="Arial" w:cs="Times New Roman"/>
      <w:kern w:val="0"/>
      <w:sz w:val="24"/>
      <w:szCs w:val="24"/>
    </w:rPr>
  </w:style>
  <w:style w:type="character" w:customStyle="1" w:styleId="9Char">
    <w:name w:val="标题 9 Char"/>
    <w:basedOn w:val="a1"/>
    <w:link w:val="9"/>
    <w:rsid w:val="00F93A8D"/>
    <w:rPr>
      <w:rFonts w:ascii="Arial" w:eastAsia="黑体" w:hAnsi="Arial" w:cs="Times New Roman"/>
      <w:kern w:val="0"/>
      <w:szCs w:val="21"/>
    </w:rPr>
  </w:style>
  <w:style w:type="character" w:styleId="a7">
    <w:name w:val="Hyperlink"/>
    <w:uiPriority w:val="99"/>
    <w:unhideWhenUsed/>
    <w:rsid w:val="00345C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94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93A8D"/>
    <w:pPr>
      <w:keepNext/>
      <w:widowControl/>
      <w:tabs>
        <w:tab w:val="left" w:pos="432"/>
      </w:tabs>
      <w:ind w:left="432" w:hanging="432"/>
      <w:jc w:val="center"/>
      <w:outlineLvl w:val="0"/>
    </w:pPr>
    <w:rPr>
      <w:rFonts w:ascii="黑体" w:eastAsia="黑体"/>
      <w:kern w:val="0"/>
      <w:sz w:val="52"/>
      <w:szCs w:val="20"/>
      <w:lang w:val="x-none" w:eastAsia="x-none"/>
    </w:rPr>
  </w:style>
  <w:style w:type="paragraph" w:styleId="3">
    <w:name w:val="heading 3"/>
    <w:basedOn w:val="a"/>
    <w:next w:val="a0"/>
    <w:link w:val="3Char"/>
    <w:qFormat/>
    <w:rsid w:val="00C85A94"/>
    <w:pPr>
      <w:keepNext/>
      <w:keepLines/>
      <w:widowControl/>
      <w:numPr>
        <w:ilvl w:val="2"/>
        <w:numId w:val="2"/>
      </w:numPr>
      <w:spacing w:before="120" w:after="120" w:line="360" w:lineRule="auto"/>
      <w:jc w:val="center"/>
      <w:outlineLvl w:val="2"/>
    </w:pPr>
    <w:rPr>
      <w:b/>
      <w:kern w:val="0"/>
      <w:sz w:val="32"/>
      <w:szCs w:val="20"/>
    </w:rPr>
  </w:style>
  <w:style w:type="paragraph" w:styleId="6">
    <w:name w:val="heading 6"/>
    <w:basedOn w:val="a"/>
    <w:next w:val="a"/>
    <w:link w:val="6Char"/>
    <w:qFormat/>
    <w:rsid w:val="00F93A8D"/>
    <w:pPr>
      <w:keepNext/>
      <w:keepLines/>
      <w:widowControl/>
      <w:tabs>
        <w:tab w:val="left" w:pos="1440"/>
      </w:tabs>
      <w:spacing w:before="240" w:after="64" w:line="320" w:lineRule="auto"/>
      <w:ind w:left="1152" w:hanging="1152"/>
      <w:jc w:val="left"/>
      <w:outlineLvl w:val="5"/>
    </w:pPr>
    <w:rPr>
      <w:rFonts w:ascii="Arial" w:eastAsia="黑体" w:hAnsi="Arial"/>
      <w:b/>
      <w:bCs/>
      <w:kern w:val="0"/>
      <w:sz w:val="24"/>
    </w:rPr>
  </w:style>
  <w:style w:type="paragraph" w:styleId="7">
    <w:name w:val="heading 7"/>
    <w:basedOn w:val="a"/>
    <w:next w:val="a"/>
    <w:link w:val="7Char"/>
    <w:qFormat/>
    <w:rsid w:val="00F93A8D"/>
    <w:pPr>
      <w:keepNext/>
      <w:keepLines/>
      <w:widowControl/>
      <w:tabs>
        <w:tab w:val="left" w:pos="2520"/>
      </w:tabs>
      <w:spacing w:before="240" w:after="64" w:line="320" w:lineRule="auto"/>
      <w:ind w:left="1296" w:hanging="1296"/>
      <w:jc w:val="left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link w:val="8Char"/>
    <w:qFormat/>
    <w:rsid w:val="00F93A8D"/>
    <w:pPr>
      <w:keepNext/>
      <w:keepLines/>
      <w:widowControl/>
      <w:tabs>
        <w:tab w:val="left" w:pos="1440"/>
      </w:tabs>
      <w:spacing w:before="240" w:after="64" w:line="320" w:lineRule="auto"/>
      <w:ind w:left="1440" w:hanging="1440"/>
      <w:jc w:val="left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link w:val="9Char"/>
    <w:qFormat/>
    <w:rsid w:val="00F93A8D"/>
    <w:pPr>
      <w:keepNext/>
      <w:keepLines/>
      <w:widowControl/>
      <w:tabs>
        <w:tab w:val="left" w:pos="1584"/>
      </w:tabs>
      <w:spacing w:before="240" w:after="64" w:line="320" w:lineRule="auto"/>
      <w:ind w:left="1584" w:hanging="1584"/>
      <w:jc w:val="left"/>
      <w:outlineLvl w:val="8"/>
    </w:pPr>
    <w:rPr>
      <w:rFonts w:ascii="Arial" w:eastAsia="黑体" w:hAnsi="Arial"/>
      <w:kern w:val="0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90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90F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0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90F27"/>
    <w:rPr>
      <w:sz w:val="18"/>
      <w:szCs w:val="18"/>
    </w:rPr>
  </w:style>
  <w:style w:type="paragraph" w:styleId="a6">
    <w:name w:val="List Paragraph"/>
    <w:basedOn w:val="a"/>
    <w:uiPriority w:val="34"/>
    <w:qFormat/>
    <w:rsid w:val="008557CA"/>
    <w:pPr>
      <w:ind w:firstLineChars="200" w:firstLine="420"/>
    </w:pPr>
  </w:style>
  <w:style w:type="character" w:customStyle="1" w:styleId="3Char">
    <w:name w:val="标题 3 Char"/>
    <w:basedOn w:val="a1"/>
    <w:link w:val="3"/>
    <w:rsid w:val="00C85A94"/>
    <w:rPr>
      <w:rFonts w:ascii="Times New Roman" w:eastAsia="宋体" w:hAnsi="Times New Roman" w:cs="Times New Roman"/>
      <w:b/>
      <w:kern w:val="0"/>
      <w:sz w:val="32"/>
      <w:szCs w:val="20"/>
    </w:rPr>
  </w:style>
  <w:style w:type="paragraph" w:styleId="a0">
    <w:name w:val="Normal Indent"/>
    <w:basedOn w:val="a"/>
    <w:uiPriority w:val="99"/>
    <w:semiHidden/>
    <w:unhideWhenUsed/>
    <w:rsid w:val="00C85A94"/>
    <w:pPr>
      <w:ind w:firstLineChars="200" w:firstLine="420"/>
    </w:pPr>
  </w:style>
  <w:style w:type="character" w:customStyle="1" w:styleId="1Char">
    <w:name w:val="标题 1 Char"/>
    <w:basedOn w:val="a1"/>
    <w:link w:val="1"/>
    <w:uiPriority w:val="9"/>
    <w:rsid w:val="00F93A8D"/>
    <w:rPr>
      <w:rFonts w:ascii="黑体" w:eastAsia="黑体" w:hAnsi="Times New Roman" w:cs="Times New Roman"/>
      <w:kern w:val="0"/>
      <w:sz w:val="52"/>
      <w:szCs w:val="20"/>
      <w:lang w:val="x-none" w:eastAsia="x-none"/>
    </w:rPr>
  </w:style>
  <w:style w:type="character" w:customStyle="1" w:styleId="6Char">
    <w:name w:val="标题 6 Char"/>
    <w:basedOn w:val="a1"/>
    <w:link w:val="6"/>
    <w:rsid w:val="00F93A8D"/>
    <w:rPr>
      <w:rFonts w:ascii="Arial" w:eastAsia="黑体" w:hAnsi="Arial" w:cs="Times New Roman"/>
      <w:b/>
      <w:bCs/>
      <w:kern w:val="0"/>
      <w:sz w:val="24"/>
      <w:szCs w:val="24"/>
    </w:rPr>
  </w:style>
  <w:style w:type="character" w:customStyle="1" w:styleId="7Char">
    <w:name w:val="标题 7 Char"/>
    <w:basedOn w:val="a1"/>
    <w:link w:val="7"/>
    <w:rsid w:val="00F93A8D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8Char">
    <w:name w:val="标题 8 Char"/>
    <w:basedOn w:val="a1"/>
    <w:link w:val="8"/>
    <w:rsid w:val="00F93A8D"/>
    <w:rPr>
      <w:rFonts w:ascii="Arial" w:eastAsia="黑体" w:hAnsi="Arial" w:cs="Times New Roman"/>
      <w:kern w:val="0"/>
      <w:sz w:val="24"/>
      <w:szCs w:val="24"/>
    </w:rPr>
  </w:style>
  <w:style w:type="character" w:customStyle="1" w:styleId="9Char">
    <w:name w:val="标题 9 Char"/>
    <w:basedOn w:val="a1"/>
    <w:link w:val="9"/>
    <w:rsid w:val="00F93A8D"/>
    <w:rPr>
      <w:rFonts w:ascii="Arial" w:eastAsia="黑体" w:hAnsi="Arial" w:cs="Times New Roman"/>
      <w:kern w:val="0"/>
      <w:szCs w:val="21"/>
    </w:rPr>
  </w:style>
  <w:style w:type="character" w:styleId="a7">
    <w:name w:val="Hyperlink"/>
    <w:uiPriority w:val="99"/>
    <w:unhideWhenUsed/>
    <w:rsid w:val="00345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.yang@suzhouterminal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Ji,shifeng(季世锋)</dc:creator>
  <cp:lastModifiedBy>Yang,min(杨敏)</cp:lastModifiedBy>
  <cp:revision>38</cp:revision>
  <dcterms:created xsi:type="dcterms:W3CDTF">2021-11-03T00:55:00Z</dcterms:created>
  <dcterms:modified xsi:type="dcterms:W3CDTF">2021-11-09T03:00:00Z</dcterms:modified>
</cp:coreProperties>
</file>